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504D" w:rsidP="0049504D" w:rsidRDefault="0049504D" w14:paraId="f4f2873" w14:textId="f4f2873">
      <w:pPr>
        <w15:collapsed w:val="false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REPUBLIKA HRVATSKA</w:t>
      </w:r>
    </w:p>
    <w:p w:rsidR="0049504D" w:rsidP="0049504D" w:rsidRDefault="0049504D">
      <w:pPr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TRGOVAČKI SUD U SPLITU</w:t>
      </w:r>
    </w:p>
    <w:p w:rsidR="0049504D" w:rsidP="0049504D" w:rsidRDefault="0049504D">
      <w:pPr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Split, </w:t>
      </w:r>
      <w:proofErr w:type="spellStart"/>
      <w:r>
        <w:rPr>
          <w:rFonts w:ascii="Arial" w:hAnsi="Arial" w:eastAsia="Times New Roman" w:cs="Arial"/>
          <w:lang w:eastAsia="hr-HR"/>
        </w:rPr>
        <w:t>Sukoišanska</w:t>
      </w:r>
      <w:proofErr w:type="spellEnd"/>
      <w:r>
        <w:rPr>
          <w:rFonts w:ascii="Arial" w:hAnsi="Arial" w:eastAsia="Times New Roman" w:cs="Arial"/>
          <w:lang w:eastAsia="hr-HR"/>
        </w:rPr>
        <w:t xml:space="preserve"> 6</w:t>
      </w:r>
    </w:p>
    <w:p w:rsidR="0049504D" w:rsidP="0049504D" w:rsidRDefault="0049504D">
      <w:pPr>
        <w:jc w:val="right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Poslovni broj: St-426/2024-</w:t>
      </w:r>
      <w:r w:rsidR="00F75667">
        <w:rPr>
          <w:rFonts w:ascii="Arial" w:hAnsi="Arial" w:eastAsia="Times New Roman" w:cs="Arial"/>
          <w:lang w:eastAsia="hr-HR"/>
        </w:rPr>
        <w:t>61</w:t>
      </w:r>
    </w:p>
    <w:p w:rsidR="0049504D" w:rsidP="0049504D" w:rsidRDefault="0049504D">
      <w:pPr>
        <w:jc w:val="right"/>
        <w:rPr>
          <w:rFonts w:ascii="Arial" w:hAnsi="Arial" w:eastAsia="Times New Roman" w:cs="Arial"/>
          <w:lang w:eastAsia="hr-HR"/>
        </w:rPr>
      </w:pPr>
    </w:p>
    <w:p w:rsidR="0049504D" w:rsidP="0049504D" w:rsidRDefault="0049504D">
      <w:pPr>
        <w:jc w:val="center"/>
        <w:rPr>
          <w:rFonts w:ascii="Arial" w:hAnsi="Arial" w:eastAsia="Times New Roman" w:cs="Arial"/>
          <w:spacing w:val="60"/>
        </w:rPr>
      </w:pPr>
      <w:r>
        <w:rPr>
          <w:rFonts w:ascii="Arial" w:hAnsi="Arial" w:eastAsia="Times New Roman" w:cs="Arial"/>
          <w:spacing w:val="60"/>
        </w:rPr>
        <w:t>Z A P I S N I K</w:t>
      </w:r>
    </w:p>
    <w:p w:rsidR="0049504D" w:rsidP="0049504D" w:rsidRDefault="0049504D">
      <w:pPr>
        <w:jc w:val="center"/>
        <w:rPr>
          <w:rFonts w:ascii="Arial" w:hAnsi="Arial" w:eastAsia="Times New Roman" w:cs="Arial"/>
          <w:spacing w:val="60"/>
        </w:rPr>
      </w:pPr>
    </w:p>
    <w:p w:rsidR="0049504D" w:rsidP="0049504D" w:rsidRDefault="0049504D">
      <w:pPr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cs="Arial"/>
        </w:rPr>
        <w:t>s ročišta za glasovanje o planu restrukturiranja održanog 4. travnja 2025. k</w:t>
      </w:r>
      <w:r>
        <w:rPr>
          <w:rFonts w:ascii="Arial" w:hAnsi="Arial" w:eastAsia="Times New Roman" w:cs="Arial"/>
        </w:rPr>
        <w:t xml:space="preserve">od Trgovačkog suda u Splitu, u </w:t>
      </w:r>
      <w:proofErr w:type="spellStart"/>
      <w:r>
        <w:rPr>
          <w:rFonts w:ascii="Arial" w:hAnsi="Arial" w:eastAsia="Times New Roman" w:cs="Arial"/>
        </w:rPr>
        <w:t>predstečajnom</w:t>
      </w:r>
      <w:proofErr w:type="spellEnd"/>
      <w:r>
        <w:rPr>
          <w:rFonts w:ascii="Arial" w:hAnsi="Arial" w:eastAsia="Times New Roman" w:cs="Arial"/>
        </w:rPr>
        <w:t xml:space="preserve"> postupku nad dužnikom </w:t>
      </w:r>
      <w:r>
        <w:rPr>
          <w:rFonts w:ascii="Arial" w:hAnsi="Arial" w:eastAsia="Times New Roman" w:cs="Arial"/>
          <w:lang w:eastAsia="hr-HR"/>
        </w:rPr>
        <w:t xml:space="preserve">IGNAVUS d.o.o., OIB: 20849627887, </w:t>
      </w:r>
      <w:proofErr w:type="spellStart"/>
      <w:r>
        <w:rPr>
          <w:rFonts w:ascii="Arial" w:hAnsi="Arial" w:eastAsia="Times New Roman" w:cs="Arial"/>
          <w:lang w:eastAsia="hr-HR"/>
        </w:rPr>
        <w:t>Sebastianova</w:t>
      </w:r>
      <w:proofErr w:type="spellEnd"/>
      <w:r>
        <w:rPr>
          <w:rFonts w:ascii="Arial" w:hAnsi="Arial" w:eastAsia="Times New Roman" w:cs="Arial"/>
          <w:lang w:eastAsia="hr-HR"/>
        </w:rPr>
        <w:t xml:space="preserve"> 7, Kaštel Novi</w:t>
      </w:r>
    </w:p>
    <w:p w:rsidR="0049504D" w:rsidP="0049504D" w:rsidRDefault="0049504D">
      <w:pPr>
        <w:jc w:val="both"/>
        <w:rPr>
          <w:rFonts w:ascii="Arial" w:hAnsi="Arial" w:cs="Arial"/>
        </w:rPr>
      </w:pPr>
    </w:p>
    <w:p w:rsidR="0049504D" w:rsidP="0049504D" w:rsidRDefault="0049504D">
      <w:pPr>
        <w:rPr>
          <w:rFonts w:ascii="Arial" w:hAnsi="Arial" w:cs="Arial"/>
        </w:rPr>
      </w:pPr>
      <w:r>
        <w:rPr>
          <w:rFonts w:ascii="Arial" w:hAnsi="Arial" w:cs="Arial"/>
        </w:rPr>
        <w:t>Prisutni od suda:</w:t>
      </w:r>
      <w:r>
        <w:rPr>
          <w:rFonts w:ascii="Arial" w:hAnsi="Arial" w:cs="Arial"/>
        </w:rPr>
        <w:br/>
        <w:t>Rajana Buljan, sutkinja</w:t>
      </w:r>
      <w:r>
        <w:rPr>
          <w:rFonts w:ascii="Arial" w:hAnsi="Arial" w:cs="Arial"/>
        </w:rPr>
        <w:br/>
        <w:t xml:space="preserve">Ana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zapisničarka</w:t>
      </w:r>
    </w:p>
    <w:p w:rsidR="0049504D" w:rsidP="0049504D" w:rsidRDefault="0049504D">
      <w:pPr>
        <w:rPr>
          <w:rFonts w:ascii="Arial" w:hAnsi="Arial" w:cs="Arial"/>
        </w:rPr>
      </w:pPr>
    </w:p>
    <w:p w:rsidR="0049504D" w:rsidP="0049504D" w:rsidRDefault="004950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Početak u 12:40 sati.</w:t>
      </w:r>
    </w:p>
    <w:p w:rsidR="0049504D" w:rsidP="0049504D" w:rsidRDefault="0049504D">
      <w:pPr>
        <w:jc w:val="both"/>
        <w:rPr>
          <w:rFonts w:ascii="Arial" w:hAnsi="Arial" w:eastAsia="Times New Roman" w:cs="Arial"/>
        </w:rPr>
      </w:pPr>
    </w:p>
    <w:p w:rsidR="0049504D" w:rsidP="0049504D" w:rsidRDefault="0049504D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je povjerenik Zvonimir </w:t>
      </w:r>
      <w:proofErr w:type="spellStart"/>
      <w:r>
        <w:rPr>
          <w:rFonts w:ascii="Arial" w:hAnsi="Arial" w:eastAsia="Times New Roman" w:cs="Arial"/>
        </w:rPr>
        <w:t>Đuran</w:t>
      </w:r>
      <w:proofErr w:type="spellEnd"/>
      <w:r>
        <w:rPr>
          <w:rFonts w:ascii="Arial" w:hAnsi="Arial" w:eastAsia="Times New Roman" w:cs="Arial"/>
        </w:rPr>
        <w:t xml:space="preserve"> zamolio sud da na današnjem ročištu sudjeluje putem video veze.</w:t>
      </w:r>
    </w:p>
    <w:p w:rsidR="0049504D" w:rsidP="0049504D" w:rsidRDefault="0049504D">
      <w:pPr>
        <w:jc w:val="both"/>
        <w:rPr>
          <w:rFonts w:ascii="Arial" w:hAnsi="Arial" w:eastAsia="Times New Roman" w:cs="Arial"/>
        </w:rPr>
      </w:pPr>
    </w:p>
    <w:p w:rsidR="0049504D" w:rsidP="0049504D" w:rsidRDefault="0049504D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Sud donosi</w:t>
      </w:r>
    </w:p>
    <w:p w:rsidR="0049504D" w:rsidP="0049504D" w:rsidRDefault="0049504D">
      <w:pPr>
        <w:jc w:val="both"/>
        <w:rPr>
          <w:rFonts w:ascii="Arial" w:hAnsi="Arial" w:eastAsia="Times New Roman" w:cs="Arial"/>
        </w:rPr>
      </w:pPr>
    </w:p>
    <w:p w:rsidR="0049504D" w:rsidP="0049504D" w:rsidRDefault="0049504D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zaključak</w:t>
      </w:r>
    </w:p>
    <w:p w:rsidR="0049504D" w:rsidP="0049504D" w:rsidRDefault="0049504D">
      <w:pPr>
        <w:jc w:val="both"/>
        <w:rPr>
          <w:rFonts w:ascii="Arial" w:hAnsi="Arial" w:eastAsia="Times New Roman" w:cs="Arial"/>
        </w:rPr>
      </w:pPr>
    </w:p>
    <w:p w:rsidR="0049504D" w:rsidP="0049504D" w:rsidRDefault="0049504D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Određuje se da će povjerenik Zvonimir </w:t>
      </w:r>
      <w:proofErr w:type="spellStart"/>
      <w:r>
        <w:rPr>
          <w:rFonts w:ascii="Arial" w:hAnsi="Arial" w:eastAsia="Times New Roman" w:cs="Arial"/>
        </w:rPr>
        <w:t>Đuran</w:t>
      </w:r>
      <w:proofErr w:type="spellEnd"/>
      <w:r>
        <w:rPr>
          <w:rFonts w:ascii="Arial" w:hAnsi="Arial" w:eastAsia="Times New Roman" w:cs="Arial"/>
        </w:rPr>
        <w:t xml:space="preserve"> sudjelovati na današnjem ročištu putem video veze u programu </w:t>
      </w:r>
      <w:proofErr w:type="spellStart"/>
      <w:r>
        <w:rPr>
          <w:rFonts w:ascii="Arial" w:hAnsi="Arial" w:eastAsia="Times New Roman" w:cs="Arial"/>
        </w:rPr>
        <w:t>Zoom</w:t>
      </w:r>
      <w:proofErr w:type="spellEnd"/>
      <w:r>
        <w:rPr>
          <w:rFonts w:ascii="Arial" w:hAnsi="Arial" w:eastAsia="Times New Roman" w:cs="Arial"/>
        </w:rPr>
        <w:t>, sve sukladno članku 115. stavak 3. Zakona o parničnom postupku, u vezi s člankom 10. Stečajnog zakona.</w:t>
      </w:r>
    </w:p>
    <w:p w:rsidR="0049504D" w:rsidP="0049504D" w:rsidRDefault="0049504D">
      <w:pPr>
        <w:jc w:val="both"/>
        <w:rPr>
          <w:rFonts w:ascii="Arial" w:hAnsi="Arial" w:eastAsia="Times New Roman" w:cs="Arial"/>
        </w:rPr>
      </w:pPr>
    </w:p>
    <w:p w:rsidR="0049504D" w:rsidP="0049504D" w:rsidRDefault="0049504D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su u sudnici prisutni: </w:t>
      </w:r>
    </w:p>
    <w:p w:rsidR="0049504D" w:rsidP="0049504D" w:rsidRDefault="0049504D">
      <w:pPr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</w:rPr>
        <w:t xml:space="preserve">- za dužnika: </w:t>
      </w:r>
      <w:r w:rsidR="00F75667">
        <w:rPr>
          <w:rFonts w:ascii="Arial" w:hAnsi="Arial" w:eastAsia="Times New Roman" w:cs="Arial"/>
        </w:rPr>
        <w:t>punomoćnik</w:t>
      </w:r>
      <w:r>
        <w:rPr>
          <w:rFonts w:ascii="Arial" w:hAnsi="Arial" w:eastAsia="Times New Roman" w:cs="Arial"/>
        </w:rPr>
        <w:t xml:space="preserve"> </w:t>
      </w:r>
      <w:r w:rsidR="00F75667">
        <w:rPr>
          <w:rFonts w:ascii="Arial" w:hAnsi="Arial" w:eastAsia="Times New Roman" w:cs="Arial"/>
        </w:rPr>
        <w:t>Mihovil Grubišić</w:t>
      </w:r>
      <w:r>
        <w:rPr>
          <w:rFonts w:ascii="Arial" w:hAnsi="Arial" w:eastAsia="Times New Roman" w:cs="Arial"/>
        </w:rPr>
        <w:t>, odvjetni</w:t>
      </w:r>
      <w:r w:rsidR="00F75667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  <w:lang w:eastAsia="hr-HR"/>
        </w:rPr>
        <w:t xml:space="preserve">u Odvjetničkom društvu </w:t>
      </w:r>
      <w:proofErr w:type="spellStart"/>
      <w:r>
        <w:rPr>
          <w:rFonts w:ascii="Arial" w:hAnsi="Arial" w:eastAsia="Times New Roman" w:cs="Arial"/>
          <w:lang w:eastAsia="hr-HR"/>
        </w:rPr>
        <w:t>Župić</w:t>
      </w:r>
      <w:proofErr w:type="spellEnd"/>
      <w:r>
        <w:rPr>
          <w:rFonts w:ascii="Arial" w:hAnsi="Arial" w:eastAsia="Times New Roman" w:cs="Arial"/>
          <w:lang w:eastAsia="hr-HR"/>
        </w:rPr>
        <w:t xml:space="preserve"> &amp; Partneri d.o.</w:t>
      </w:r>
      <w:r w:rsidR="00F75667">
        <w:rPr>
          <w:rFonts w:ascii="Arial" w:hAnsi="Arial" w:eastAsia="Times New Roman" w:cs="Arial"/>
          <w:lang w:eastAsia="hr-HR"/>
        </w:rPr>
        <w:t>o. iz Zagreba, Pisarnica Split,</w:t>
      </w:r>
      <w:r>
        <w:rPr>
          <w:rFonts w:ascii="Arial" w:hAnsi="Arial" w:eastAsia="Times New Roman" w:cs="Arial"/>
          <w:lang w:eastAsia="hr-HR"/>
        </w:rPr>
        <w:t xml:space="preserve"> punomoć u spis</w:t>
      </w:r>
      <w:r w:rsidR="00F75667">
        <w:rPr>
          <w:rFonts w:ascii="Arial" w:hAnsi="Arial" w:eastAsia="Times New Roman" w:cs="Arial"/>
          <w:lang w:eastAsia="hr-HR"/>
        </w:rPr>
        <w:t>u</w:t>
      </w:r>
    </w:p>
    <w:p w:rsidR="0049504D" w:rsidP="0049504D" w:rsidRDefault="0049504D">
      <w:pPr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- za vjerovnika Privredna banka d.d.: zamjenik punomoćnika Tomislav Vujčić, odvjetnik u Splitu, zamjeničku punomoć u spis</w:t>
      </w:r>
      <w:r w:rsidR="002838DA">
        <w:rPr>
          <w:rFonts w:ascii="Arial" w:hAnsi="Arial" w:eastAsia="Times New Roman" w:cs="Arial"/>
          <w:lang w:eastAsia="hr-HR"/>
        </w:rPr>
        <w:t>u</w:t>
      </w:r>
    </w:p>
    <w:p w:rsidR="0049504D" w:rsidP="002838DA" w:rsidRDefault="0049504D">
      <w:pPr>
        <w:jc w:val="both"/>
      </w:pPr>
      <w:r>
        <w:rPr>
          <w:rFonts w:ascii="Arial" w:hAnsi="Arial" w:eastAsia="Times New Roman" w:cs="Arial"/>
        </w:rPr>
        <w:t xml:space="preserve">- za vjerovnika </w:t>
      </w:r>
      <w:proofErr w:type="spellStart"/>
      <w:r w:rsidR="002838DA">
        <w:rPr>
          <w:rFonts w:ascii="Arial" w:hAnsi="Arial" w:eastAsia="Times New Roman" w:cs="Arial"/>
        </w:rPr>
        <w:t>Trlin</w:t>
      </w:r>
      <w:proofErr w:type="spellEnd"/>
      <w:r>
        <w:rPr>
          <w:rFonts w:ascii="Arial" w:hAnsi="Arial" w:eastAsia="Times New Roman" w:cs="Arial"/>
        </w:rPr>
        <w:t xml:space="preserve"> d.o.o.: </w:t>
      </w:r>
      <w:r w:rsidR="002838DA">
        <w:rPr>
          <w:rFonts w:ascii="Arial" w:hAnsi="Arial" w:eastAsia="Times New Roman" w:cs="Arial"/>
        </w:rPr>
        <w:t xml:space="preserve">Žana </w:t>
      </w:r>
      <w:proofErr w:type="spellStart"/>
      <w:r w:rsidR="002838DA">
        <w:rPr>
          <w:rFonts w:ascii="Arial" w:hAnsi="Arial" w:eastAsia="Times New Roman" w:cs="Arial"/>
        </w:rPr>
        <w:t>Trlin</w:t>
      </w:r>
      <w:proofErr w:type="spellEnd"/>
      <w:r w:rsidR="002838DA">
        <w:rPr>
          <w:rFonts w:ascii="Arial" w:hAnsi="Arial" w:eastAsia="Times New Roman" w:cs="Arial"/>
        </w:rPr>
        <w:t xml:space="preserve"> </w:t>
      </w:r>
      <w:proofErr w:type="spellStart"/>
      <w:r w:rsidR="002838DA">
        <w:rPr>
          <w:rFonts w:ascii="Arial" w:hAnsi="Arial" w:eastAsia="Times New Roman" w:cs="Arial"/>
        </w:rPr>
        <w:t>Kosović</w:t>
      </w:r>
      <w:proofErr w:type="spellEnd"/>
      <w:r w:rsidR="002838DA">
        <w:rPr>
          <w:rFonts w:ascii="Arial" w:hAnsi="Arial" w:eastAsia="Times New Roman" w:cs="Arial"/>
        </w:rPr>
        <w:t>, punomoć prilaže u spis</w:t>
      </w:r>
      <w:r>
        <w:rPr>
          <w:rFonts w:ascii="Arial" w:hAnsi="Arial" w:eastAsia="Times New Roman" w:cs="Arial"/>
        </w:rPr>
        <w:t xml:space="preserve"> </w:t>
      </w:r>
    </w:p>
    <w:p w:rsidR="0049504D" w:rsidP="0049504D" w:rsidRDefault="0049504D">
      <w:pPr>
        <w:ind w:firstLine="720"/>
        <w:jc w:val="both"/>
        <w:rPr>
          <w:rFonts w:ascii="Arial" w:hAnsi="Arial" w:cs="Arial"/>
        </w:rPr>
      </w:pPr>
    </w:p>
    <w:p w:rsidR="0049504D" w:rsidP="0049504D" w:rsidRDefault="0049504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zaključkom ovog suda poslovni broj St-426/2024-46 od 18. ožujka 2025. zakazano današnje ročište radi glasovanja o planu restrukturiranja dužnika koji je istog dana objavljen na mrežnoj stranici e-Oglasna ploča sudova. </w:t>
      </w:r>
    </w:p>
    <w:p w:rsidR="0049504D" w:rsidP="0049504D" w:rsidRDefault="0049504D">
      <w:pPr>
        <w:ind w:firstLine="720"/>
        <w:jc w:val="both"/>
        <w:rPr>
          <w:rFonts w:ascii="Arial" w:hAnsi="Arial" w:cs="Arial"/>
          <w:highlight w:val="yellow"/>
        </w:rPr>
      </w:pPr>
    </w:p>
    <w:p w:rsidR="00B00434" w:rsidP="002838DA" w:rsidRDefault="004950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dužnik 17. ožujka 2025. u spis dostavio izmijenjeni prijedlog plana financijskog i operativnog restrukturiranja, koji je istog dana objavljen na mrežnoj stranici e-Oglasna ploča sudova.</w:t>
      </w:r>
    </w:p>
    <w:p w:rsidR="0049504D" w:rsidP="0049504D" w:rsidRDefault="0049504D">
      <w:pPr>
        <w:ind w:firstLine="708"/>
        <w:rPr>
          <w:rFonts w:ascii="Arial" w:hAnsi="Arial" w:cs="Arial"/>
        </w:rPr>
      </w:pPr>
    </w:p>
    <w:p w:rsidR="0049504D" w:rsidP="0049504D" w:rsidRDefault="0049504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3. travnja 2025. zaprimljen podnesak vjerovnika REPUBLIKE HRVATSKE kojim predlažu obustavu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 sukladno članku 64. stavak 1. točka 3. SZ-a jer da iz priloženih isprava proizlazi kako predlagatelj – dužnik nije po JOPPD obrascima podmirio obveze doprinosa iz i na plaću te poreza i prireza, kao i da s plaćanjem tih obveza kasni više od trideset dana.</w:t>
      </w:r>
    </w:p>
    <w:p w:rsidR="00BB5334" w:rsidP="0049504D" w:rsidRDefault="00BB5334">
      <w:pPr>
        <w:ind w:firstLine="720"/>
        <w:jc w:val="both"/>
        <w:rPr>
          <w:rFonts w:ascii="Arial" w:hAnsi="Arial" w:cs="Arial"/>
        </w:rPr>
      </w:pPr>
    </w:p>
    <w:p w:rsidR="00BB5334" w:rsidP="00BB5334" w:rsidRDefault="00BB533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Punomoćnik dužnika predlaže odgodu ročišta radi glasovanja o planu restrukturiranja.</w:t>
      </w:r>
    </w:p>
    <w:p w:rsidR="00BB5334" w:rsidP="00BB5334" w:rsidRDefault="00BB5334">
      <w:pPr>
        <w:ind w:firstLine="720"/>
        <w:jc w:val="both"/>
        <w:rPr>
          <w:rFonts w:ascii="Arial" w:hAnsi="Arial" w:cs="Arial"/>
        </w:rPr>
      </w:pPr>
    </w:p>
    <w:p w:rsidR="00BB5334" w:rsidP="00BB5334" w:rsidRDefault="00BB533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predlaže da se dužniku ostavi dodatni rok za podnošenje dokaza je li platio sve doprinose i plaće te se predlaže sudu nakon dostave tih isprava odlučiti o obustavi postupka ili zakazivanja ročišta radi potvrde plana restrukturiranja. </w:t>
      </w:r>
      <w:r w:rsidR="000C268E">
        <w:rPr>
          <w:rFonts w:ascii="Arial" w:hAnsi="Arial" w:cs="Arial"/>
        </w:rPr>
        <w:t>Predlaže se omogućiti povjereniku pristup ročišta putem video veze.</w:t>
      </w:r>
    </w:p>
    <w:p w:rsidR="0049504D" w:rsidP="0049504D" w:rsidRDefault="0049504D">
      <w:pPr>
        <w:ind w:firstLine="720"/>
        <w:jc w:val="both"/>
        <w:rPr>
          <w:rFonts w:ascii="Arial" w:hAnsi="Arial" w:cs="Arial"/>
        </w:rPr>
      </w:pPr>
    </w:p>
    <w:p w:rsidR="0049504D" w:rsidP="0049504D" w:rsidRDefault="0049504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49504D" w:rsidP="0049504D" w:rsidRDefault="0049504D">
      <w:pPr>
        <w:jc w:val="both"/>
        <w:rPr>
          <w:rFonts w:ascii="Arial" w:hAnsi="Arial" w:cs="Arial"/>
        </w:rPr>
      </w:pPr>
    </w:p>
    <w:p w:rsidR="0049504D" w:rsidP="0049504D" w:rsidRDefault="004950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zaključak</w:t>
      </w:r>
    </w:p>
    <w:p w:rsidR="0049504D" w:rsidP="0049504D" w:rsidRDefault="0049504D">
      <w:pPr>
        <w:jc w:val="both"/>
        <w:rPr>
          <w:rFonts w:ascii="Arial" w:hAnsi="Arial" w:cs="Arial"/>
        </w:rPr>
      </w:pPr>
    </w:p>
    <w:p w:rsidR="0049504D" w:rsidP="0049504D" w:rsidRDefault="004950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Ostavlja se dužniku rok od 3 (tri) dana da se očituju o navodima iz podneska vjerovnik</w:t>
      </w:r>
      <w:r w:rsidR="00BB5334">
        <w:rPr>
          <w:rFonts w:ascii="Arial" w:hAnsi="Arial" w:cs="Arial"/>
        </w:rPr>
        <w:t>a REPUBLIKE HRVATSKE od 3. trav</w:t>
      </w:r>
      <w:r>
        <w:rPr>
          <w:rFonts w:ascii="Arial" w:hAnsi="Arial" w:cs="Arial"/>
        </w:rPr>
        <w:t>nja 2025.</w:t>
      </w:r>
    </w:p>
    <w:p w:rsidR="0049504D" w:rsidP="0049504D" w:rsidRDefault="0049504D">
      <w:pPr>
        <w:jc w:val="both"/>
        <w:rPr>
          <w:rFonts w:ascii="Arial" w:hAnsi="Arial" w:cs="Arial"/>
        </w:rPr>
      </w:pPr>
    </w:p>
    <w:p w:rsidR="0049504D" w:rsidP="0049504D" w:rsidRDefault="004950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Ročište za glasovanje o planu restrukturiranja se odgađa, a sljedeće zakazuje za 11. travnja 2025. u </w:t>
      </w:r>
      <w:r w:rsidR="000C268E">
        <w:rPr>
          <w:rFonts w:ascii="Arial" w:hAnsi="Arial" w:cs="Arial"/>
        </w:rPr>
        <w:t>12:15</w:t>
      </w:r>
      <w:r>
        <w:rPr>
          <w:rFonts w:ascii="Arial" w:hAnsi="Arial" w:cs="Arial"/>
        </w:rPr>
        <w:t xml:space="preserve"> sati.</w:t>
      </w:r>
    </w:p>
    <w:p w:rsidRPr="009D3791" w:rsidR="009D3791" w:rsidP="009D3791" w:rsidRDefault="009D3791">
      <w:pPr>
        <w:jc w:val="both"/>
        <w:rPr>
          <w:rFonts w:ascii="Arial" w:hAnsi="Arial" w:cs="Arial"/>
        </w:rPr>
      </w:pPr>
    </w:p>
    <w:p w:rsidR="009D3791" w:rsidP="009D3791" w:rsidRDefault="009D3791">
      <w:pPr>
        <w:ind w:firstLine="708"/>
        <w:jc w:val="both"/>
        <w:rPr>
          <w:rFonts w:ascii="Arial" w:hAnsi="Arial" w:cs="Arial"/>
        </w:rPr>
      </w:pPr>
      <w:r w:rsidRPr="009D3791">
        <w:rPr>
          <w:rFonts w:ascii="Arial" w:hAnsi="Arial" w:cs="Arial"/>
        </w:rPr>
        <w:t xml:space="preserve"> Ovaj zaključak bit će objavljen na mrežnoj stranici e-Oglasna ploča sudova, a što svim vjerovnicima, dužniku i povjereniku služi kao poziv na ročište za glasovanje.</w:t>
      </w:r>
    </w:p>
    <w:p w:rsidR="0049504D" w:rsidP="0049504D" w:rsidRDefault="0049504D">
      <w:pPr>
        <w:jc w:val="both"/>
        <w:rPr>
          <w:rFonts w:ascii="Arial" w:hAnsi="Arial" w:cs="Arial"/>
        </w:rPr>
      </w:pPr>
    </w:p>
    <w:p w:rsidRPr="008A1DD8" w:rsidR="0049504D" w:rsidP="0049504D" w:rsidRDefault="0049504D">
      <w:pPr>
        <w:jc w:val="both"/>
        <w:rPr>
          <w:rFonts w:ascii="Arial" w:hAnsi="Arial" w:cs="Arial"/>
        </w:rPr>
      </w:pPr>
      <w:r w:rsidRPr="008A1DD8">
        <w:rPr>
          <w:rFonts w:ascii="Arial" w:hAnsi="Arial" w:cs="Arial"/>
        </w:rPr>
        <w:t xml:space="preserve">Dovršeno u </w:t>
      </w:r>
      <w:r w:rsidR="000C268E">
        <w:rPr>
          <w:rFonts w:ascii="Arial" w:hAnsi="Arial" w:cs="Arial"/>
        </w:rPr>
        <w:t>12:46</w:t>
      </w:r>
      <w:bookmarkStart w:name="_GoBack" w:id="0"/>
      <w:bookmarkEnd w:id="0"/>
      <w:r w:rsidRPr="008A1DD8">
        <w:rPr>
          <w:rFonts w:ascii="Arial" w:hAnsi="Arial" w:cs="Arial"/>
        </w:rPr>
        <w:t xml:space="preserve"> sati. </w:t>
      </w:r>
    </w:p>
    <w:p w:rsidRPr="008A1DD8" w:rsidR="0049504D" w:rsidP="0049504D" w:rsidRDefault="0049504D">
      <w:pPr>
        <w:jc w:val="both"/>
        <w:rPr>
          <w:rFonts w:ascii="Arial" w:hAnsi="Arial" w:cs="Arial"/>
        </w:rPr>
      </w:pPr>
    </w:p>
    <w:p w:rsidRPr="008A1DD8"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  <w:r w:rsidRPr="008A1DD8">
        <w:rPr>
          <w:rFonts w:ascii="Arial" w:hAnsi="Arial" w:cs="Arial"/>
        </w:rPr>
        <w:t xml:space="preserve">Sutkinja                   </w:t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</w:r>
      <w:r w:rsidRPr="008A1DD8">
        <w:rPr>
          <w:rFonts w:ascii="Arial" w:hAnsi="Arial" w:cs="Arial"/>
        </w:rPr>
        <w:tab/>
        <w:t>Dužnik</w:t>
      </w:r>
    </w:p>
    <w:p w:rsidRPr="008A1DD8"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</w:p>
    <w:p w:rsidRPr="008A1DD8"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</w:p>
    <w:p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  <w:r w:rsidRPr="008A1DD8">
        <w:rPr>
          <w:rFonts w:ascii="Arial" w:hAnsi="Arial" w:cs="Arial"/>
        </w:rPr>
        <w:t xml:space="preserve">Zapisničarka                                                                                                    </w:t>
      </w:r>
      <w:r w:rsidRPr="008A1DD8">
        <w:rPr>
          <w:rFonts w:ascii="Arial" w:hAnsi="Arial" w:cs="Arial"/>
        </w:rPr>
        <w:tab/>
        <w:t>Povjerenik</w:t>
      </w:r>
    </w:p>
    <w:p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</w:p>
    <w:p w:rsidR="0049504D" w:rsidP="0049504D" w:rsidRDefault="00495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</w:p>
    <w:p w:rsidRPr="0049504D" w:rsidR="0049504D" w:rsidP="007E5691" w:rsidRDefault="005C7FE1">
      <w:pPr>
        <w:ind w:left="77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9504D">
        <w:rPr>
          <w:rFonts w:ascii="Arial" w:hAnsi="Arial" w:cs="Arial"/>
        </w:rPr>
        <w:t xml:space="preserve">Vjerovnici                                          </w:t>
      </w:r>
      <w:r w:rsidRPr="005B2963" w:rsidR="0049504D">
        <w:rPr>
          <w:rFonts w:ascii="Arial" w:hAnsi="Arial" w:cs="Arial"/>
        </w:rPr>
        <w:t xml:space="preserve">                       </w:t>
      </w:r>
      <w:r w:rsidR="0049504D">
        <w:rPr>
          <w:rFonts w:ascii="Arial" w:hAnsi="Arial" w:cs="Arial"/>
        </w:rPr>
        <w:t xml:space="preserve"> </w:t>
      </w:r>
      <w:r w:rsidRPr="005B2963" w:rsidR="0049504D">
        <w:rPr>
          <w:rFonts w:ascii="Arial" w:hAnsi="Arial" w:cs="Arial"/>
        </w:rPr>
        <w:t xml:space="preserve">            </w:t>
      </w:r>
      <w:r w:rsidR="0049504D">
        <w:rPr>
          <w:rFonts w:ascii="Arial" w:hAnsi="Arial" w:cs="Arial"/>
        </w:rPr>
        <w:t xml:space="preserve">         </w:t>
      </w:r>
    </w:p>
    <w:sectPr w:rsidRPr="0049504D" w:rsidR="0049504D" w:rsidSect="006433AF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78C4" w:rsidP="008078C4" w:rsidRDefault="008078C4">
      <w:r>
        <w:separator/>
      </w:r>
    </w:p>
  </w:endnote>
  <w:endnote w:type="continuationSeparator" w:id="0">
    <w:p w:rsidR="008078C4" w:rsidP="008078C4" w:rsidRDefault="008078C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78C4" w:rsidP="008078C4" w:rsidRDefault="008078C4">
      <w:r>
        <w:separator/>
      </w:r>
    </w:p>
  </w:footnote>
  <w:footnote w:type="continuationSeparator" w:id="0">
    <w:p w:rsidR="008078C4" w:rsidP="008078C4" w:rsidRDefault="008078C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433AF" w:rsidR="006433AF" w:rsidRDefault="006433AF">
    <w:pPr>
      <w:pStyle w:val="Zaglavlje"/>
      <w:rPr>
        <w:rFonts w:ascii="Arial" w:hAnsi="Arial" w:cs="Arial"/>
      </w:rPr>
    </w:pPr>
    <w:r w:rsidRPr="006433AF">
      <w:rPr>
        <w:rFonts w:ascii="Arial" w:hAnsi="Arial" w:cs="Arial"/>
      </w:rPr>
      <w:ptab w:alignment="center" w:relativeTo="margin" w:leader="none"/>
    </w:r>
    <w:r w:rsidRPr="006433AF">
      <w:rPr>
        <w:rFonts w:ascii="Arial" w:hAnsi="Arial" w:cs="Arial"/>
      </w:rPr>
      <w:fldChar w:fldCharType="begin"/>
    </w:r>
    <w:r w:rsidRPr="006433AF">
      <w:rPr>
        <w:rFonts w:ascii="Arial" w:hAnsi="Arial" w:cs="Arial"/>
      </w:rPr>
      <w:instrText>PAGE   \* MERGEFORMAT</w:instrText>
    </w:r>
    <w:r w:rsidRPr="006433AF">
      <w:rPr>
        <w:rFonts w:ascii="Arial" w:hAnsi="Arial" w:cs="Arial"/>
      </w:rPr>
      <w:fldChar w:fldCharType="separate"/>
    </w:r>
    <w:r w:rsidR="000C268E">
      <w:rPr>
        <w:rFonts w:ascii="Arial" w:hAnsi="Arial" w:cs="Arial"/>
        <w:noProof/>
      </w:rPr>
      <w:t>2</w:t>
    </w:r>
    <w:r w:rsidRPr="006433AF">
      <w:rPr>
        <w:rFonts w:ascii="Arial" w:hAnsi="Arial" w:cs="Arial"/>
      </w:rPr>
      <w:fldChar w:fldCharType="end"/>
    </w:r>
    <w:r w:rsidRPr="006433AF">
      <w:rPr>
        <w:rFonts w:ascii="Arial" w:hAnsi="Arial" w:cs="Arial"/>
      </w:rPr>
      <w:ptab w:alignment="right" w:relativeTo="margin" w:leader="none"/>
    </w:r>
    <w:r w:rsidRPr="008078C4">
      <w:rPr>
        <w:rFonts w:ascii="Arial" w:hAnsi="Arial" w:cs="Arial"/>
      </w:rPr>
      <w:t>Poslovni broj: St-426/2024-</w:t>
    </w:r>
    <w:r w:rsidR="00F75667">
      <w:rPr>
        <w:rFonts w:ascii="Arial" w:hAnsi="Arial" w:cs="Arial"/>
      </w:rPr>
      <w:t>61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4D"/>
    <w:rsid w:val="000C268E"/>
    <w:rsid w:val="002838DA"/>
    <w:rsid w:val="0049504D"/>
    <w:rsid w:val="005C7FE1"/>
    <w:rsid w:val="006433AF"/>
    <w:rsid w:val="007E5691"/>
    <w:rsid w:val="008078C4"/>
    <w:rsid w:val="008F4E4D"/>
    <w:rsid w:val="009D3791"/>
    <w:rsid w:val="00A705CE"/>
    <w:rsid w:val="00B00434"/>
    <w:rsid w:val="00BB5334"/>
    <w:rsid w:val="00F7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chartTrackingRefBased/>
  <w14:docId w14:val="636631F8"/>
  <w15:docId w15:val="{462CFA2F-1B89-439A-B4EB-33CFFA68121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9504D"/>
    <w:rPr>
      <w:rFonts w:ascii="Times New Roman" w:hAnsi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078C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078C4"/>
    <w:rPr>
      <w:rFonts w:ascii="Times New Roman" w:hAnsi="Times New Roman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078C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078C4"/>
    <w:rPr>
      <w:rFonts w:ascii="Times New Roman" w:hAnsi="Times New Roman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85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e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BE68B33-7EF4-4854-8FF5-D9EF6D43274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2</properties:Pages>
  <properties:Words>462</properties:Words>
  <properties:Characters>2639</properties:Characters>
  <properties:Lines>21</properties:Lines>
  <properties:Paragraphs>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2025-04-04T06:36:00Z</dcterms:created>
  <dc:creator>Rajana Buljan</dc:creator>
  <dc:description/>
  <cp:keywords/>
  <cp:lastModifiedBy>Rajana Buljan</cp:lastModifiedBy>
  <dcterms:modified xmlns:xsi="http://www.w3.org/2001/XMLSchema-instance" xsi:type="dcterms:W3CDTF">2025-04-04T10:46:00Z</dcterms:modified>
  <cp:revision>12</cp:revision>
  <dc:subject/>
  <dc:title/>
</cp:coreProperties>
</file>